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A" w:rsidRDefault="00F61B1A" w:rsidP="008D2EEA">
      <w:pPr>
        <w:spacing w:line="327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bidi="ar-SA"/>
        </w:rPr>
        <w:drawing>
          <wp:inline distT="0" distB="0" distL="0" distR="0">
            <wp:extent cx="6120914" cy="1877731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914" cy="187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1A" w:rsidRPr="00F61B1A" w:rsidRDefault="00F61B1A" w:rsidP="008D2EEA">
      <w:pPr>
        <w:spacing w:line="327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64A63" w:rsidRPr="00484BA5" w:rsidRDefault="00E64A63" w:rsidP="00F61B1A">
      <w:pPr>
        <w:spacing w:after="120" w:line="32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B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Informativa sul trattamento dei dati personali ai sensi dell’Articolo 13 </w:t>
      </w:r>
      <w:proofErr w:type="spellStart"/>
      <w:r w:rsidRPr="00484BA5">
        <w:rPr>
          <w:rFonts w:ascii="Times New Roman" w:hAnsi="Times New Roman" w:cs="Times New Roman"/>
          <w:b/>
          <w:color w:val="000000"/>
          <w:sz w:val="28"/>
          <w:szCs w:val="28"/>
        </w:rPr>
        <w:t>D.lgs</w:t>
      </w:r>
      <w:proofErr w:type="spellEnd"/>
      <w:r w:rsidRPr="00484B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196/03 (Codice Privacy) e dell’articolo 13 del Regolamento UE 2016/679 (GDPR)</w:t>
      </w:r>
    </w:p>
    <w:p w:rsidR="00E64A63" w:rsidRPr="008D2EEA" w:rsidRDefault="008D2EEA" w:rsidP="008D2EEA">
      <w:pPr>
        <w:spacing w:line="327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E64A63" w:rsidRPr="008D2EEA">
        <w:rPr>
          <w:rFonts w:ascii="Times New Roman" w:hAnsi="Times New Roman" w:cs="Times New Roman"/>
          <w:color w:val="000000"/>
        </w:rPr>
        <w:t>a Dott.ssa _________________</w:t>
      </w:r>
      <w:r w:rsidR="00484BA5">
        <w:rPr>
          <w:rFonts w:ascii="Times New Roman" w:hAnsi="Times New Roman" w:cs="Times New Roman"/>
          <w:color w:val="000000"/>
        </w:rPr>
        <w:t>________</w:t>
      </w:r>
      <w:r w:rsidR="00E64A63" w:rsidRPr="008D2EEA">
        <w:rPr>
          <w:rFonts w:ascii="Times New Roman" w:hAnsi="Times New Roman" w:cs="Times New Roman"/>
          <w:color w:val="000000"/>
        </w:rPr>
        <w:t>__titolare del trattamento dei seguenti dati raccolti per lo svolgimento dell’incarico oggetto di questo contratto intende informare gli interessati in merito all’utilizzo dei propri dati personali:</w:t>
      </w:r>
    </w:p>
    <w:p w:rsidR="00E64A63" w:rsidRPr="008D2EEA" w:rsidRDefault="00E64A63" w:rsidP="00F61B1A">
      <w:pPr>
        <w:widowControl/>
        <w:numPr>
          <w:ilvl w:val="0"/>
          <w:numId w:val="6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  <w:u w:val="single"/>
        </w:rPr>
        <w:t>dati anagrafici, di contatto</w:t>
      </w:r>
      <w:r w:rsidR="00F61B1A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8D2EEA">
        <w:rPr>
          <w:rFonts w:ascii="Times New Roman" w:hAnsi="Times New Roman" w:cs="Times New Roman"/>
          <w:color w:val="000000"/>
        </w:rPr>
        <w:t xml:space="preserve">– informazioni relative al nome, numero di telefono, indirizzo PEO e PEC, </w:t>
      </w:r>
      <w:proofErr w:type="spellStart"/>
      <w:r w:rsidRPr="008D2EEA">
        <w:rPr>
          <w:rFonts w:ascii="Times New Roman" w:hAnsi="Times New Roman" w:cs="Times New Roman"/>
          <w:color w:val="000000"/>
        </w:rPr>
        <w:t>ecc</w:t>
      </w:r>
      <w:proofErr w:type="spellEnd"/>
      <w:r w:rsidRPr="008D2EEA">
        <w:rPr>
          <w:rFonts w:ascii="Times New Roman" w:hAnsi="Times New Roman" w:cs="Times New Roman"/>
          <w:color w:val="000000"/>
        </w:rPr>
        <w:t>;</w:t>
      </w:r>
    </w:p>
    <w:p w:rsidR="00E64A63" w:rsidRPr="008D2EEA" w:rsidRDefault="00E64A63" w:rsidP="00F61B1A">
      <w:pPr>
        <w:widowControl/>
        <w:numPr>
          <w:ilvl w:val="0"/>
          <w:numId w:val="6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  <w:u w:val="single"/>
        </w:rPr>
        <w:t>dati relativi allo stato di salute:</w:t>
      </w:r>
      <w:r w:rsidRPr="008D2EEA">
        <w:rPr>
          <w:rFonts w:ascii="Times New Roman" w:hAnsi="Times New Roman" w:cs="Times New Roman"/>
          <w:color w:val="000000"/>
        </w:rPr>
        <w:t xml:space="preserve"> i dati personali attinenti alla salute fisica/mentale sono raccolti direttamente, in relazione alla richiesta di esecuzione di valutazioni, esami, accertamenti diagnostici, interventi riabilitativi e ogni altra tipologia di servizio di natura professionale connesso con l’esecuzione dell’incarico.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 dati personali e sensibili (ivi compresi quelli sanitari), e quanto correlato agli interventi psicologici (per esempio: esiti degli strumenti di valutazione psicologica, registrazioni audio e/o video) possono essere oggetto di trattamento solo con il consenso scritto dell’interessato, e per la finalità specifica per la quale sono raccolti.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In particolare, i dati verranno trattati per le seguenti finalità:</w:t>
      </w:r>
    </w:p>
    <w:p w:rsidR="00E64A63" w:rsidRPr="008D2EEA" w:rsidRDefault="00E64A63" w:rsidP="00F61B1A">
      <w:pPr>
        <w:widowControl/>
        <w:numPr>
          <w:ilvl w:val="1"/>
          <w:numId w:val="5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 gestire i rapporti funzionali all’erogazione delle prestazioni sanitarie e/o l’incarico professionale richiesto;</w:t>
      </w:r>
    </w:p>
    <w:p w:rsidR="00E64A63" w:rsidRPr="008D2EEA" w:rsidRDefault="00E64A63" w:rsidP="00F61B1A">
      <w:pPr>
        <w:widowControl/>
        <w:numPr>
          <w:ilvl w:val="1"/>
          <w:numId w:val="5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 adempiere ai conseguenti e correlati obblighi di legge amministrativi, contabili, o fiscali;</w:t>
      </w:r>
    </w:p>
    <w:p w:rsidR="00E64A63" w:rsidRPr="008D2EEA" w:rsidRDefault="00E64A63" w:rsidP="00F61B1A">
      <w:pPr>
        <w:widowControl/>
        <w:numPr>
          <w:ilvl w:val="1"/>
          <w:numId w:val="5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 eventuali contatti legati alla prestazione professionale (telefonici, via fax, via posta ordinaria, via e-mail, ecc.);</w:t>
      </w:r>
    </w:p>
    <w:p w:rsidR="00E64A63" w:rsidRPr="008D2EEA" w:rsidRDefault="00E64A63" w:rsidP="00F61B1A">
      <w:pPr>
        <w:widowControl/>
        <w:numPr>
          <w:ilvl w:val="1"/>
          <w:numId w:val="5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 l'insegnamento a psicologi e studenti di corsi di laurea in psicologia, le intervisioni e supervisioni cliniche, tutelando l’anonimato e la non riconoscibilità della persona;</w:t>
      </w:r>
    </w:p>
    <w:p w:rsidR="00E64A63" w:rsidRPr="008D2EEA" w:rsidRDefault="00E64A63" w:rsidP="00F61B1A">
      <w:pPr>
        <w:widowControl/>
        <w:numPr>
          <w:ilvl w:val="1"/>
          <w:numId w:val="5"/>
        </w:numPr>
        <w:autoSpaceDE/>
        <w:autoSpaceDN/>
        <w:spacing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 ogni finalità che si rende necessaria per la prestazione concordata tra assistito e professionista.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Le riflessioni/valutazioni/interpretazioni professionali tradotte in dati dallo psicologo costituiscono </w:t>
      </w:r>
      <w:r w:rsidRPr="008D2EEA">
        <w:rPr>
          <w:rFonts w:ascii="Times New Roman" w:hAnsi="Times New Roman" w:cs="Times New Roman"/>
          <w:b/>
          <w:i/>
          <w:color w:val="000000"/>
        </w:rPr>
        <w:t>dati professionali</w:t>
      </w:r>
      <w:r w:rsidRPr="008D2EEA">
        <w:rPr>
          <w:rFonts w:ascii="Times New Roman" w:hAnsi="Times New Roman" w:cs="Times New Roman"/>
          <w:color w:val="000000"/>
        </w:rPr>
        <w:t>, che saranno trattati secondo i principi del GDPR e gestiti secondo quanto previsto dal Codice Deontologico degli Psicologi Italiani, dalla normativa vigente, dai regolamenti, dai codici di condotta.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Il trattamento dei dati personali sarà improntato ai principi di correttezza, liceità, trasparenza, minimizzazione, pertinenza, responsabilizzazione e potrà essere effettuato utilizzando supporti cartacei e/o informatici comunque idonei a garantirne la sicurezza e la riservatezza e comunque mediante l’utilizzo di procedure che evitino il rischio di smarrimento, sottrazione, accesso non autorizzato, uso illecito, modifiche indesiderate e diffusione; nel rispetto delle norme vigenti e del segreto professionale.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Ai fini dell’erogazione della prestazione concordata il conferimento dei dati è obbligatorio, poiché in mancanza non sarà possibile svolgere l’attività professionale richiesta e gli obblighi di legge da essa derivanti.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Pertanto la base giuridica del trattamento dei dati personali è l’erogazione della prestazione richiesta al Titolare, ovvero il contratto e il relativo consenso per prestazioni di consulenza e/o sostegno psicologico e/o di psicoterapia.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lastRenderedPageBreak/>
        <w:t xml:space="preserve">I dati personali verranno </w:t>
      </w:r>
      <w:r w:rsidRPr="008D2EEA">
        <w:rPr>
          <w:rFonts w:ascii="Times New Roman" w:hAnsi="Times New Roman" w:cs="Times New Roman"/>
          <w:b/>
          <w:color w:val="000000"/>
        </w:rPr>
        <w:t>conservati solo per il tempo necessario</w:t>
      </w:r>
      <w:r w:rsidRPr="008D2EEA">
        <w:rPr>
          <w:rFonts w:ascii="Times New Roman" w:hAnsi="Times New Roman" w:cs="Times New Roman"/>
          <w:color w:val="000000"/>
        </w:rPr>
        <w:t xml:space="preserve"> al conseguimento delle finalità per le quali sono stati raccolti o per qualsiasi altra legittima finalità a essi collegata.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Esaurite le finalità per i quali sono stati raccolti, i dati personali verranno </w:t>
      </w:r>
      <w:r w:rsidRPr="008D2EEA">
        <w:rPr>
          <w:rFonts w:ascii="Times New Roman" w:hAnsi="Times New Roman" w:cs="Times New Roman"/>
          <w:b/>
          <w:color w:val="000000"/>
        </w:rPr>
        <w:t>anonimizzati irreversibilmente e/o cancellati, distrutti in modo sicuro</w:t>
      </w:r>
      <w:r w:rsidRPr="008D2EEA">
        <w:rPr>
          <w:rFonts w:ascii="Times New Roman" w:hAnsi="Times New Roman" w:cs="Times New Roman"/>
          <w:color w:val="000000"/>
        </w:rPr>
        <w:t>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 tempi di conservazione, in relazione alle differenti finalità sopra elencate, saranno i seguenti:</w:t>
      </w:r>
    </w:p>
    <w:p w:rsidR="00E64A63" w:rsidRPr="008D2EEA" w:rsidRDefault="00E64A63" w:rsidP="00484BA5">
      <w:pPr>
        <w:widowControl/>
        <w:numPr>
          <w:ilvl w:val="0"/>
          <w:numId w:val="7"/>
        </w:numPr>
        <w:autoSpaceDE/>
        <w:autoSpaceDN/>
        <w:spacing w:before="120"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  <w:u w:val="single"/>
        </w:rPr>
        <w:t>dati anagrafici, di contatto</w:t>
      </w:r>
      <w:r w:rsidRPr="008D2EEA">
        <w:rPr>
          <w:rFonts w:ascii="Times New Roman" w:hAnsi="Times New Roman" w:cs="Times New Roman"/>
          <w:color w:val="000000"/>
        </w:rPr>
        <w:t xml:space="preserve">: verranno tenuti per il tempo necessario a gestire gli adempimenti contrattuali/contabili e comunque per un tempo di </w:t>
      </w:r>
      <w:r w:rsidRPr="008D2EEA">
        <w:rPr>
          <w:rFonts w:ascii="Times New Roman" w:hAnsi="Times New Roman" w:cs="Times New Roman"/>
          <w:b/>
          <w:color w:val="000000"/>
        </w:rPr>
        <w:t>10 anni dalla cessazione del rapporto contrattuale</w:t>
      </w:r>
      <w:r w:rsidRPr="008D2EEA">
        <w:rPr>
          <w:rFonts w:ascii="Times New Roman" w:hAnsi="Times New Roman" w:cs="Times New Roman"/>
          <w:color w:val="000000"/>
        </w:rPr>
        <w:t>;</w:t>
      </w:r>
    </w:p>
    <w:p w:rsidR="00E64A63" w:rsidRPr="00F61B1A" w:rsidRDefault="00E64A63" w:rsidP="00484BA5">
      <w:pPr>
        <w:widowControl/>
        <w:numPr>
          <w:ilvl w:val="0"/>
          <w:numId w:val="7"/>
        </w:numPr>
        <w:autoSpaceDE/>
        <w:autoSpaceDN/>
        <w:spacing w:after="60" w:line="288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F61B1A">
        <w:rPr>
          <w:rFonts w:ascii="Times New Roman" w:hAnsi="Times New Roman" w:cs="Times New Roman"/>
          <w:color w:val="000000"/>
          <w:u w:val="single"/>
        </w:rPr>
        <w:t>dati relativi allo stato di salute:</w:t>
      </w:r>
      <w:r w:rsidRPr="00F61B1A">
        <w:rPr>
          <w:rFonts w:ascii="Times New Roman" w:hAnsi="Times New Roman" w:cs="Times New Roman"/>
          <w:color w:val="000000"/>
        </w:rPr>
        <w:t xml:space="preserve"> saranno conservati per il periodo di tempo strettamente necessario allo svolgimento dell’incarico e al perseguimento delle finalità proprie dell’incarico stesso e comunque per un periodo minimo di </w:t>
      </w:r>
      <w:r w:rsidRPr="00F61B1A">
        <w:rPr>
          <w:rFonts w:ascii="Times New Roman" w:hAnsi="Times New Roman" w:cs="Times New Roman"/>
          <w:b/>
          <w:color w:val="000000"/>
        </w:rPr>
        <w:t>5 anni</w:t>
      </w:r>
      <w:r w:rsidRPr="00F61B1A">
        <w:rPr>
          <w:rFonts w:ascii="Times New Roman" w:hAnsi="Times New Roman" w:cs="Times New Roman"/>
          <w:color w:val="000000"/>
        </w:rPr>
        <w:t xml:space="preserve"> (art.17 del Codice Deontologico degli Psicologi Italiani).</w:t>
      </w:r>
      <w:r w:rsidR="00F61B1A" w:rsidRPr="00F61B1A">
        <w:rPr>
          <w:rFonts w:ascii="Times New Roman" w:hAnsi="Times New Roman" w:cs="Times New Roman"/>
          <w:color w:val="000000"/>
        </w:rPr>
        <w:br/>
      </w:r>
      <w:r w:rsidRPr="00F61B1A">
        <w:rPr>
          <w:rFonts w:ascii="Times New Roman" w:hAnsi="Times New Roman" w:cs="Times New Roman"/>
          <w:color w:val="000000"/>
        </w:rPr>
        <w:t>I dati saranno trattati dal Titolare e dagli eventuali Responsabili del trattamento nominati e strettamente autorizzati, attraverso l'adozione di misure tecnico-organizzative idonee a soddisfare il rispetto della normativa sulla privacy. I dati personali non saranno oggetto di comunicazione e/o diffusione a soggetti terzi, fatta eccezione per:</w:t>
      </w:r>
    </w:p>
    <w:p w:rsidR="00E64A63" w:rsidRPr="008D2EEA" w:rsidRDefault="00E64A63" w:rsidP="00484BA5">
      <w:pPr>
        <w:widowControl/>
        <w:numPr>
          <w:ilvl w:val="0"/>
          <w:numId w:val="7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Pubbliche Amministrazioni per lo svolgimento delle funzioni istituzionali nei limiti stabiliti dalla legge o dai regolamenti;</w:t>
      </w:r>
    </w:p>
    <w:p w:rsidR="00E64A63" w:rsidRPr="008D2EEA" w:rsidRDefault="00E64A63" w:rsidP="00484BA5">
      <w:pPr>
        <w:widowControl/>
        <w:numPr>
          <w:ilvl w:val="0"/>
          <w:numId w:val="7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società/studi professionali che prestano attività di assistenza, consulenza o collaborazione in materia contabile, amministrativa, fiscale, legale, tributaria e finanziaria (…….);</w:t>
      </w:r>
    </w:p>
    <w:p w:rsidR="00E64A63" w:rsidRPr="008D2EEA" w:rsidRDefault="00E64A63" w:rsidP="00484BA5">
      <w:pPr>
        <w:widowControl/>
        <w:numPr>
          <w:ilvl w:val="0"/>
          <w:numId w:val="7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terzi fornitori di servizi, in particolar modo di supporto informatico e di telecomunicazione (Google, </w:t>
      </w:r>
      <w:proofErr w:type="spellStart"/>
      <w:r w:rsidRPr="008D2EEA">
        <w:rPr>
          <w:rFonts w:ascii="Times New Roman" w:hAnsi="Times New Roman" w:cs="Times New Roman"/>
          <w:color w:val="000000"/>
        </w:rPr>
        <w:t>Dropbox</w:t>
      </w:r>
      <w:proofErr w:type="spellEnd"/>
      <w:r w:rsidRPr="008D2EE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D2EEA">
        <w:rPr>
          <w:rFonts w:ascii="Times New Roman" w:hAnsi="Times New Roman" w:cs="Times New Roman"/>
          <w:color w:val="000000"/>
        </w:rPr>
        <w:t>Skype</w:t>
      </w:r>
      <w:proofErr w:type="spellEnd"/>
      <w:r w:rsidRPr="008D2EEA">
        <w:rPr>
          <w:rFonts w:ascii="Times New Roman" w:hAnsi="Times New Roman" w:cs="Times New Roman"/>
          <w:color w:val="000000"/>
        </w:rPr>
        <w:t xml:space="preserve">….) per la mera gestione tecnica dei dati nelle comunicazioni o trattamenti di dati legati alle prestazioni (ad es. </w:t>
      </w:r>
      <w:proofErr w:type="spellStart"/>
      <w:r w:rsidRPr="008D2EEA">
        <w:rPr>
          <w:rFonts w:ascii="Times New Roman" w:hAnsi="Times New Roman" w:cs="Times New Roman"/>
          <w:color w:val="000000"/>
        </w:rPr>
        <w:t>files</w:t>
      </w:r>
      <w:proofErr w:type="spellEnd"/>
      <w:r w:rsidRPr="008D2EEA">
        <w:rPr>
          <w:rFonts w:ascii="Times New Roman" w:hAnsi="Times New Roman" w:cs="Times New Roman"/>
          <w:color w:val="000000"/>
        </w:rPr>
        <w:t xml:space="preserve"> cifrati in </w:t>
      </w:r>
      <w:proofErr w:type="spellStart"/>
      <w:r w:rsidRPr="008D2EEA">
        <w:rPr>
          <w:rFonts w:ascii="Times New Roman" w:hAnsi="Times New Roman" w:cs="Times New Roman"/>
          <w:color w:val="000000"/>
        </w:rPr>
        <w:t>cloud</w:t>
      </w:r>
      <w:proofErr w:type="spellEnd"/>
      <w:r w:rsidRPr="008D2EEA">
        <w:rPr>
          <w:rFonts w:ascii="Times New Roman" w:hAnsi="Times New Roman" w:cs="Times New Roman"/>
          <w:color w:val="000000"/>
        </w:rPr>
        <w:t>);</w:t>
      </w:r>
    </w:p>
    <w:p w:rsidR="00E64A63" w:rsidRPr="008D2EEA" w:rsidRDefault="00E64A63" w:rsidP="00484BA5">
      <w:pPr>
        <w:widowControl/>
        <w:numPr>
          <w:ilvl w:val="0"/>
          <w:numId w:val="7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a seguito di ispezioni o verifiche, organismi di vigilanza, autorità giudiziarie nonché a tutti gli altri soggetti ai quali la comunicazione sia obbligatoria per legge.</w:t>
      </w:r>
    </w:p>
    <w:p w:rsidR="00E64A63" w:rsidRPr="008D2EEA" w:rsidRDefault="00E64A63" w:rsidP="00F61B1A">
      <w:pPr>
        <w:spacing w:line="288" w:lineRule="auto"/>
        <w:rPr>
          <w:rFonts w:ascii="Times New Roman" w:hAnsi="Times New Roman" w:cs="Times New Roman"/>
          <w:color w:val="000000"/>
        </w:rPr>
      </w:pP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L’eventuale </w:t>
      </w:r>
      <w:r w:rsidRPr="008D2EEA">
        <w:rPr>
          <w:rFonts w:ascii="Times New Roman" w:hAnsi="Times New Roman" w:cs="Times New Roman"/>
          <w:b/>
          <w:color w:val="000000"/>
        </w:rPr>
        <w:t>lista dei Responsabili del trattamento</w:t>
      </w:r>
      <w:r w:rsidRPr="008D2EEA">
        <w:rPr>
          <w:rFonts w:ascii="Times New Roman" w:hAnsi="Times New Roman" w:cs="Times New Roman"/>
          <w:color w:val="000000"/>
        </w:rPr>
        <w:t xml:space="preserve"> e degli altri soggetti cui vengono comunicati i dati può essere visionata a richiesta inviando una mail a </w:t>
      </w:r>
      <w:r w:rsidR="00F61B1A">
        <w:rPr>
          <w:rFonts w:ascii="Times New Roman" w:hAnsi="Times New Roman" w:cs="Times New Roman"/>
          <w:color w:val="000000"/>
        </w:rPr>
        <w:t>___________________________________________</w:t>
      </w:r>
      <w:r w:rsidR="005A4838">
        <w:rPr>
          <w:rFonts w:ascii="Times New Roman" w:hAnsi="Times New Roman" w:cs="Times New Roman"/>
          <w:color w:val="000000"/>
        </w:rPr>
        <w:t xml:space="preserve"> 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I dati personali non saranno soggetti a diffusione, né ad alcun processo decisionale interamente automatizzato, ivi compresa la </w:t>
      </w:r>
      <w:proofErr w:type="spellStart"/>
      <w:r w:rsidRPr="008D2EEA">
        <w:rPr>
          <w:rFonts w:ascii="Times New Roman" w:hAnsi="Times New Roman" w:cs="Times New Roman"/>
          <w:color w:val="000000"/>
        </w:rPr>
        <w:t>profilazione</w:t>
      </w:r>
      <w:proofErr w:type="spellEnd"/>
      <w:r w:rsidRPr="008D2EEA">
        <w:rPr>
          <w:rFonts w:ascii="Times New Roman" w:hAnsi="Times New Roman" w:cs="Times New Roman"/>
          <w:color w:val="000000"/>
        </w:rPr>
        <w:t>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I singoli interessati in qualsiasi momento potranno esercitare i diritti di cui all’art. 7 Codice della Privacy e di cui agli articoli 15, 16, 17, 18, 19, 20, 21 del Regolamento sulla Privacy inviando una mail o una comunicazione scritta ai recapiti del Titolare (e-mail o </w:t>
      </w:r>
      <w:proofErr w:type="spellStart"/>
      <w:r w:rsidRPr="008D2EEA">
        <w:rPr>
          <w:rFonts w:ascii="Times New Roman" w:hAnsi="Times New Roman" w:cs="Times New Roman"/>
          <w:color w:val="000000"/>
        </w:rPr>
        <w:t>pec</w:t>
      </w:r>
      <w:proofErr w:type="spellEnd"/>
      <w:r w:rsidRPr="008D2EEA">
        <w:rPr>
          <w:rFonts w:ascii="Times New Roman" w:hAnsi="Times New Roman" w:cs="Times New Roman"/>
          <w:color w:val="000000"/>
        </w:rPr>
        <w:t>) e per l’effetto ottenere:</w:t>
      </w:r>
    </w:p>
    <w:p w:rsidR="00E64A63" w:rsidRPr="008D2EEA" w:rsidRDefault="00E64A63" w:rsidP="00484BA5">
      <w:pPr>
        <w:widowControl/>
        <w:numPr>
          <w:ilvl w:val="0"/>
          <w:numId w:val="4"/>
        </w:numPr>
        <w:autoSpaceDE/>
        <w:autoSpaceDN/>
        <w:spacing w:before="120"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la conferma dell’esistenza o meno dei dati personali degli interessati, verificarne l’esattezza o richiederne l’aggiornamento, la rettifica, l’integrazione;</w:t>
      </w:r>
    </w:p>
    <w:p w:rsidR="00E64A63" w:rsidRPr="008D2EEA" w:rsidRDefault="00E64A63" w:rsidP="00484BA5">
      <w:pPr>
        <w:widowControl/>
        <w:numPr>
          <w:ilvl w:val="0"/>
          <w:numId w:val="4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l’accesso, la rettifica, la cancellazione dei dati personali o la limitazione del trattamento;</w:t>
      </w:r>
    </w:p>
    <w:p w:rsidR="00E64A63" w:rsidRPr="008D2EEA" w:rsidRDefault="00E64A63" w:rsidP="00484BA5">
      <w:pPr>
        <w:widowControl/>
        <w:numPr>
          <w:ilvl w:val="0"/>
          <w:numId w:val="4"/>
        </w:numPr>
        <w:autoSpaceDE/>
        <w:autoSpaceDN/>
        <w:spacing w:after="60" w:line="288" w:lineRule="auto"/>
        <w:ind w:left="284" w:hanging="284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la cancellazione, trasformazione in forma anonima, il blocco dei dati personali trattati in violazione di legge.</w:t>
      </w:r>
    </w:p>
    <w:p w:rsidR="00E64A63" w:rsidRPr="008D2EEA" w:rsidRDefault="00E64A63" w:rsidP="00484BA5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In qualsiasi momento, inoltre, l’interessato potrà opporsi al trattamento dei dati che lo riguardano o revocare il consenso al trattamento, senza pregiudizio della liceità del trattamento basata sul consenso prima della revoca.</w:t>
      </w:r>
    </w:p>
    <w:p w:rsidR="00E64A63" w:rsidRPr="008D2EEA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>Il Titolare potrà comunque conservare taluni dati personali anche dopo la richiesta di cessazione del trattamento esclusivamente per difendere o far valere un proprio diritto, ovvero nei casi previsti dalla legge o per effetto dell’ordine di un’autorità giudiziaria o amministrativa.</w:t>
      </w:r>
    </w:p>
    <w:p w:rsidR="00E64A63" w:rsidRDefault="00E64A63" w:rsidP="00F61B1A">
      <w:pPr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8D2EEA">
        <w:rPr>
          <w:rFonts w:ascii="Times New Roman" w:hAnsi="Times New Roman" w:cs="Times New Roman"/>
          <w:color w:val="000000"/>
        </w:rPr>
        <w:t xml:space="preserve">Per eventuali reclami o segnalazioni sulle modalità di trattamento dei dati ci si può rivolgere in qualsiasi momento al Titolare del trattamento dei dati. Tuttavia è possibile inoltrare reclami o segnalazioni all’Autorità responsabile della protezione dei dati, utilizzando gli estremi di contatto pertinenti: Garante per la protezione dei dati personali - piazza di Montecitorio n.121 - 00186 ROMA - fax: (+39) 06.696773785 - telefono: (+39) 06.696771 - PEO: </w:t>
      </w:r>
      <w:r w:rsidRPr="008D2EEA">
        <w:rPr>
          <w:rFonts w:ascii="Times New Roman" w:hAnsi="Times New Roman" w:cs="Times New Roman"/>
          <w:color w:val="000000"/>
          <w:u w:val="single"/>
        </w:rPr>
        <w:t>garante@gpdp.it</w:t>
      </w:r>
      <w:r w:rsidRPr="008D2EEA">
        <w:rPr>
          <w:rFonts w:ascii="Times New Roman" w:hAnsi="Times New Roman" w:cs="Times New Roman"/>
          <w:color w:val="000000"/>
        </w:rPr>
        <w:t xml:space="preserve"> - PEC: </w:t>
      </w:r>
      <w:r w:rsidRPr="008D2EEA">
        <w:rPr>
          <w:rFonts w:ascii="Times New Roman" w:hAnsi="Times New Roman" w:cs="Times New Roman"/>
          <w:color w:val="000000"/>
          <w:u w:val="single"/>
        </w:rPr>
        <w:t>protocollo@pec.gpdp.it</w:t>
      </w:r>
      <w:r w:rsidRPr="008D2EEA">
        <w:rPr>
          <w:rFonts w:ascii="Times New Roman" w:hAnsi="Times New Roman" w:cs="Times New Roman"/>
          <w:color w:val="000000"/>
        </w:rPr>
        <w:t xml:space="preserve"> .</w:t>
      </w:r>
    </w:p>
    <w:p w:rsidR="00E64A63" w:rsidRPr="008D2EEA" w:rsidRDefault="00E64A63" w:rsidP="00F61B1A">
      <w:pPr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lastRenderedPageBreak/>
        <w:t>Visto e compreso tutto quanto sopra indicato (genitori e docenti)</w:t>
      </w:r>
    </w:p>
    <w:p w:rsidR="00E64A63" w:rsidRPr="008D2EEA" w:rsidRDefault="00E64A63" w:rsidP="00F61B1A">
      <w:pPr>
        <w:spacing w:before="120" w:after="120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 per proprio conto</w:t>
      </w:r>
    </w:p>
    <w:p w:rsidR="00E64A63" w:rsidRPr="008D2EEA" w:rsidRDefault="00E64A63" w:rsidP="00F61B1A">
      <w:pPr>
        <w:spacing w:line="360" w:lineRule="auto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Il sottoscritto___________</w:t>
      </w:r>
      <w:r w:rsidR="00F61B1A">
        <w:rPr>
          <w:rFonts w:ascii="Times New Roman" w:hAnsi="Times New Roman" w:cs="Times New Roman"/>
        </w:rPr>
        <w:t>___________________________</w:t>
      </w:r>
      <w:r w:rsidRPr="008D2EEA">
        <w:rPr>
          <w:rFonts w:ascii="Times New Roman" w:hAnsi="Times New Roman" w:cs="Times New Roman"/>
        </w:rPr>
        <w:t>___</w:t>
      </w:r>
      <w:r w:rsidR="00BC4F3C">
        <w:rPr>
          <w:rFonts w:ascii="Times New Roman" w:hAnsi="Times New Roman" w:cs="Times New Roman"/>
        </w:rPr>
        <w:t xml:space="preserve"> </w:t>
      </w:r>
      <w:r w:rsidRPr="008D2EEA">
        <w:rPr>
          <w:rFonts w:ascii="Times New Roman" w:hAnsi="Times New Roman" w:cs="Times New Roman"/>
        </w:rPr>
        <w:t>nato a</w:t>
      </w:r>
      <w:r w:rsidR="00F61B1A">
        <w:rPr>
          <w:rFonts w:ascii="Times New Roman" w:hAnsi="Times New Roman" w:cs="Times New Roman"/>
        </w:rPr>
        <w:t xml:space="preserve"> ___</w:t>
      </w:r>
      <w:r w:rsidRPr="008D2EEA">
        <w:rPr>
          <w:rFonts w:ascii="Times New Roman" w:hAnsi="Times New Roman" w:cs="Times New Roman"/>
        </w:rPr>
        <w:t>______________________</w:t>
      </w:r>
      <w:r w:rsidR="00F61B1A">
        <w:rPr>
          <w:rFonts w:ascii="Times New Roman" w:hAnsi="Times New Roman" w:cs="Times New Roman"/>
        </w:rPr>
        <w:t>____</w:t>
      </w:r>
    </w:p>
    <w:p w:rsidR="00E64A63" w:rsidRPr="008D2EEA" w:rsidRDefault="00E64A63" w:rsidP="00F61B1A">
      <w:pPr>
        <w:spacing w:line="360" w:lineRule="auto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Il______________</w:t>
      </w:r>
      <w:r w:rsidR="00F61B1A">
        <w:rPr>
          <w:rFonts w:ascii="Times New Roman" w:hAnsi="Times New Roman" w:cs="Times New Roman"/>
        </w:rPr>
        <w:t xml:space="preserve"> </w:t>
      </w:r>
      <w:r w:rsidRPr="008D2EEA">
        <w:rPr>
          <w:rFonts w:ascii="Times New Roman" w:hAnsi="Times New Roman" w:cs="Times New Roman"/>
        </w:rPr>
        <w:t>e residente a</w:t>
      </w:r>
      <w:r w:rsidR="00F61B1A">
        <w:rPr>
          <w:rFonts w:ascii="Times New Roman" w:hAnsi="Times New Roman" w:cs="Times New Roman"/>
        </w:rPr>
        <w:t>__</w:t>
      </w:r>
      <w:r w:rsidRPr="008D2EEA">
        <w:rPr>
          <w:rFonts w:ascii="Times New Roman" w:hAnsi="Times New Roman" w:cs="Times New Roman"/>
        </w:rPr>
        <w:t>_________________________________</w:t>
      </w:r>
      <w:r w:rsidR="00F61B1A">
        <w:rPr>
          <w:rFonts w:ascii="Times New Roman" w:hAnsi="Times New Roman" w:cs="Times New Roman"/>
        </w:rPr>
        <w:t xml:space="preserve"> in </w:t>
      </w:r>
      <w:r w:rsidRPr="008D2EEA">
        <w:rPr>
          <w:rFonts w:ascii="Times New Roman" w:hAnsi="Times New Roman" w:cs="Times New Roman"/>
        </w:rPr>
        <w:t>______</w:t>
      </w:r>
      <w:r w:rsidR="00F61B1A">
        <w:rPr>
          <w:rFonts w:ascii="Times New Roman" w:hAnsi="Times New Roman" w:cs="Times New Roman"/>
        </w:rPr>
        <w:t>_</w:t>
      </w:r>
      <w:r w:rsidRPr="008D2EEA">
        <w:rPr>
          <w:rFonts w:ascii="Times New Roman" w:hAnsi="Times New Roman" w:cs="Times New Roman"/>
        </w:rPr>
        <w:t>_________________</w:t>
      </w:r>
      <w:r w:rsidR="00F61B1A">
        <w:rPr>
          <w:rFonts w:ascii="Times New Roman" w:hAnsi="Times New Roman" w:cs="Times New Roman"/>
        </w:rPr>
        <w:t xml:space="preserve"> </w:t>
      </w:r>
    </w:p>
    <w:p w:rsidR="00E64A63" w:rsidRPr="008D2EEA" w:rsidRDefault="00E64A63" w:rsidP="00F61B1A">
      <w:pPr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avendo ricevuto apposita informativa professionale e infor</w:t>
      </w:r>
      <w:r w:rsidR="008D2EEA">
        <w:rPr>
          <w:rFonts w:ascii="Times New Roman" w:hAnsi="Times New Roman" w:cs="Times New Roman"/>
        </w:rPr>
        <w:t xml:space="preserve">mazioni adeguate in relazione a </w:t>
      </w:r>
      <w:r w:rsidRPr="008D2EEA">
        <w:rPr>
          <w:rFonts w:ascii="Times New Roman" w:hAnsi="Times New Roman" w:cs="Times New Roman"/>
        </w:rPr>
        <w:t>fini e modalità della stessa, esprime il proprio libero c</w:t>
      </w:r>
      <w:r w:rsidR="008D2EEA">
        <w:rPr>
          <w:rFonts w:ascii="Times New Roman" w:hAnsi="Times New Roman" w:cs="Times New Roman"/>
        </w:rPr>
        <w:t xml:space="preserve">onsenso, barrando la casella di </w:t>
      </w:r>
      <w:r w:rsidRPr="008D2EEA">
        <w:rPr>
          <w:rFonts w:ascii="Times New Roman" w:hAnsi="Times New Roman" w:cs="Times New Roman"/>
        </w:rPr>
        <w:t>seguito, alla prestazione e al preventivo suindicati.</w:t>
      </w:r>
    </w:p>
    <w:p w:rsidR="00E64A63" w:rsidRPr="008D2EEA" w:rsidRDefault="00E64A63" w:rsidP="00F61B1A">
      <w:pPr>
        <w:rPr>
          <w:rFonts w:ascii="Times New Roman" w:hAnsi="Times New Roman" w:cs="Times New Roman"/>
        </w:rPr>
      </w:pPr>
    </w:p>
    <w:p w:rsidR="00F61B1A" w:rsidRDefault="00E64A63" w:rsidP="00F61B1A">
      <w:pPr>
        <w:spacing w:after="120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 FORNISCE/FORNISCONO IL CONSENSO</w:t>
      </w:r>
    </w:p>
    <w:p w:rsidR="00E64A63" w:rsidRPr="008D2EEA" w:rsidRDefault="00E64A63" w:rsidP="00F61B1A">
      <w:pPr>
        <w:spacing w:after="120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 NON FORNISCE/FORNISCONO</w:t>
      </w:r>
      <w:r w:rsidR="00F61B1A">
        <w:rPr>
          <w:rFonts w:ascii="Times New Roman" w:hAnsi="Times New Roman" w:cs="Times New Roman"/>
        </w:rPr>
        <w:t xml:space="preserve"> </w:t>
      </w:r>
      <w:r w:rsidRPr="008D2EEA">
        <w:rPr>
          <w:rFonts w:ascii="Times New Roman" w:hAnsi="Times New Roman" w:cs="Times New Roman"/>
        </w:rPr>
        <w:t>IL CONSENSO</w:t>
      </w:r>
    </w:p>
    <w:p w:rsidR="00E64A63" w:rsidRPr="008D2EEA" w:rsidRDefault="00E64A63" w:rsidP="00F61B1A">
      <w:pPr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avendo ricevuto apposita informativa sul trattamento dei dati pe</w:t>
      </w:r>
      <w:r w:rsidR="008D2EEA">
        <w:rPr>
          <w:rFonts w:ascii="Times New Roman" w:hAnsi="Times New Roman" w:cs="Times New Roman"/>
        </w:rPr>
        <w:t xml:space="preserve">rsonali e in relazione a quanto </w:t>
      </w:r>
      <w:r w:rsidRPr="008D2EEA">
        <w:rPr>
          <w:rFonts w:ascii="Times New Roman" w:hAnsi="Times New Roman" w:cs="Times New Roman"/>
        </w:rPr>
        <w:t>indicato in relazione al trattamento dei dati relativi al prop</w:t>
      </w:r>
      <w:r w:rsidR="008D2EEA">
        <w:rPr>
          <w:rFonts w:ascii="Times New Roman" w:hAnsi="Times New Roman" w:cs="Times New Roman"/>
        </w:rPr>
        <w:t xml:space="preserve">rio stato di salute, esprime il </w:t>
      </w:r>
      <w:r w:rsidRPr="008D2EEA">
        <w:rPr>
          <w:rFonts w:ascii="Times New Roman" w:hAnsi="Times New Roman" w:cs="Times New Roman"/>
        </w:rPr>
        <w:t>proprio libero consenso, barrando la casella di seguito</w:t>
      </w:r>
      <w:r w:rsidR="008D2EEA">
        <w:rPr>
          <w:rFonts w:ascii="Times New Roman" w:hAnsi="Times New Roman" w:cs="Times New Roman"/>
        </w:rPr>
        <w:t xml:space="preserve"> </w:t>
      </w:r>
      <w:proofErr w:type="spellStart"/>
      <w:r w:rsidR="008D2EEA">
        <w:rPr>
          <w:rFonts w:ascii="Times New Roman" w:hAnsi="Times New Roman" w:cs="Times New Roman"/>
        </w:rPr>
        <w:t>indicata,al</w:t>
      </w:r>
      <w:proofErr w:type="spellEnd"/>
      <w:r w:rsidR="008D2EEA">
        <w:rPr>
          <w:rFonts w:ascii="Times New Roman" w:hAnsi="Times New Roman" w:cs="Times New Roman"/>
        </w:rPr>
        <w:t xml:space="preserve"> trattamento e alla </w:t>
      </w:r>
      <w:r w:rsidRPr="008D2EEA">
        <w:rPr>
          <w:rFonts w:ascii="Times New Roman" w:hAnsi="Times New Roman" w:cs="Times New Roman"/>
        </w:rPr>
        <w:t>comunicazione dei propri dati personali per tutte le f</w:t>
      </w:r>
      <w:r w:rsidR="008D2EEA">
        <w:rPr>
          <w:rFonts w:ascii="Times New Roman" w:hAnsi="Times New Roman" w:cs="Times New Roman"/>
        </w:rPr>
        <w:t xml:space="preserve">inalità indicate nella presente </w:t>
      </w:r>
      <w:r w:rsidRPr="008D2EEA">
        <w:rPr>
          <w:rFonts w:ascii="Times New Roman" w:hAnsi="Times New Roman" w:cs="Times New Roman"/>
        </w:rPr>
        <w:t>informativa.</w:t>
      </w:r>
    </w:p>
    <w:p w:rsidR="00E64A63" w:rsidRPr="008D2EEA" w:rsidRDefault="00E64A63" w:rsidP="00F61B1A">
      <w:pPr>
        <w:rPr>
          <w:rFonts w:ascii="Times New Roman" w:hAnsi="Times New Roman" w:cs="Times New Roman"/>
        </w:rPr>
      </w:pPr>
    </w:p>
    <w:p w:rsidR="00F61B1A" w:rsidRDefault="00F61B1A" w:rsidP="00F61B1A">
      <w:pPr>
        <w:spacing w:after="120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 FORNISCE/FORNISCONO IL CONSENSO</w:t>
      </w:r>
    </w:p>
    <w:p w:rsidR="00F61B1A" w:rsidRPr="008D2EEA" w:rsidRDefault="00F61B1A" w:rsidP="00F61B1A">
      <w:pPr>
        <w:spacing w:after="120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 NON FORNISCE/FORNISCONO</w:t>
      </w:r>
      <w:r>
        <w:rPr>
          <w:rFonts w:ascii="Times New Roman" w:hAnsi="Times New Roman" w:cs="Times New Roman"/>
        </w:rPr>
        <w:t xml:space="preserve"> </w:t>
      </w:r>
      <w:r w:rsidRPr="008D2EEA">
        <w:rPr>
          <w:rFonts w:ascii="Times New Roman" w:hAnsi="Times New Roman" w:cs="Times New Roman"/>
        </w:rPr>
        <w:t>IL CONSENSO</w:t>
      </w:r>
    </w:p>
    <w:p w:rsidR="00AB2A26" w:rsidRPr="00AB2A26" w:rsidRDefault="00AB2A26" w:rsidP="00F61B1A">
      <w:pPr>
        <w:rPr>
          <w:rFonts w:ascii="Times New Roman" w:hAnsi="Times New Roman" w:cs="Times New Roman"/>
        </w:rPr>
      </w:pPr>
    </w:p>
    <w:p w:rsidR="00AB2A26" w:rsidRPr="008D2EEA" w:rsidRDefault="00AB2A26" w:rsidP="00F61B1A">
      <w:pPr>
        <w:pStyle w:val="Corpotesto"/>
        <w:rPr>
          <w:rFonts w:ascii="Times New Roman" w:hAnsi="Times New Roman" w:cs="Times New Roman"/>
        </w:rPr>
      </w:pPr>
    </w:p>
    <w:p w:rsidR="00F61B1A" w:rsidRDefault="00F61B1A" w:rsidP="00F61B1A">
      <w:pPr>
        <w:pStyle w:val="Corpotesto"/>
        <w:spacing w:line="360" w:lineRule="auto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Luogo e data</w:t>
      </w:r>
      <w:bookmarkStart w:id="0" w:name="_GoBack"/>
      <w:bookmarkEnd w:id="0"/>
    </w:p>
    <w:p w:rsidR="00F61B1A" w:rsidRDefault="00F61B1A" w:rsidP="00F61B1A">
      <w:pPr>
        <w:pStyle w:val="Corpotesto"/>
        <w:ind w:left="506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581"/>
      </w:tblGrid>
      <w:tr w:rsidR="00F61B1A" w:rsidTr="0003732A">
        <w:tc>
          <w:tcPr>
            <w:tcW w:w="3936" w:type="dxa"/>
            <w:vMerge w:val="restart"/>
            <w:vAlign w:val="center"/>
          </w:tcPr>
          <w:p w:rsidR="00F61B1A" w:rsidRDefault="00F61B1A" w:rsidP="0003732A">
            <w:pPr>
              <w:pStyle w:val="Corpotesto"/>
              <w:rPr>
                <w:rFonts w:ascii="Times New Roman" w:hAnsi="Times New Roman" w:cs="Times New Roman"/>
              </w:rPr>
            </w:pPr>
            <w:r w:rsidRPr="008D2EEA">
              <w:rPr>
                <w:rFonts w:ascii="Times New Roman" w:hAnsi="Times New Roman" w:cs="Times New Roman"/>
              </w:rPr>
              <w:t xml:space="preserve">Firma esercenti responsabilità genitoriale </w:t>
            </w:r>
          </w:p>
        </w:tc>
        <w:tc>
          <w:tcPr>
            <w:tcW w:w="1275" w:type="dxa"/>
            <w:vAlign w:val="center"/>
          </w:tcPr>
          <w:p w:rsidR="00F61B1A" w:rsidRDefault="00F61B1A" w:rsidP="0003732A">
            <w:pPr>
              <w:pStyle w:val="Corpotesto"/>
              <w:spacing w:before="180"/>
              <w:rPr>
                <w:rFonts w:ascii="Times New Roman" w:hAnsi="Times New Roman" w:cs="Times New Roman"/>
              </w:rPr>
            </w:pPr>
            <w:r w:rsidRPr="008D2EEA">
              <w:rPr>
                <w:rFonts w:ascii="Times New Roman" w:hAnsi="Times New Roman" w:cs="Times New Roman"/>
              </w:rPr>
              <w:t>Sig./Sig.ra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:rsidR="00F61B1A" w:rsidRDefault="00F61B1A" w:rsidP="0003732A">
            <w:pPr>
              <w:pStyle w:val="Corpotesto"/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61B1A" w:rsidTr="0003732A">
        <w:tc>
          <w:tcPr>
            <w:tcW w:w="3936" w:type="dxa"/>
            <w:vMerge/>
            <w:vAlign w:val="center"/>
          </w:tcPr>
          <w:p w:rsidR="00F61B1A" w:rsidRDefault="00F61B1A" w:rsidP="0003732A">
            <w:pPr>
              <w:pStyle w:val="Corpotesto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61B1A" w:rsidRDefault="00F61B1A" w:rsidP="0003732A">
            <w:pPr>
              <w:pStyle w:val="Corpotesto"/>
              <w:spacing w:before="180"/>
              <w:rPr>
                <w:rFonts w:ascii="Times New Roman" w:hAnsi="Times New Roman" w:cs="Times New Roman"/>
              </w:rPr>
            </w:pPr>
            <w:r w:rsidRPr="008D2EEA">
              <w:rPr>
                <w:rFonts w:ascii="Times New Roman" w:hAnsi="Times New Roman" w:cs="Times New Roman"/>
              </w:rPr>
              <w:t>Sig./Sig.ra</w:t>
            </w: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B1A" w:rsidRDefault="00F61B1A" w:rsidP="0003732A">
            <w:pPr>
              <w:pStyle w:val="Corpotesto"/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F61B1A" w:rsidRPr="008D2EEA" w:rsidRDefault="00F61B1A" w:rsidP="00F61B1A">
      <w:pPr>
        <w:pStyle w:val="Corpotesto"/>
        <w:rPr>
          <w:rFonts w:ascii="Times New Roman" w:hAnsi="Times New Roman" w:cs="Times New Roman"/>
        </w:rPr>
      </w:pPr>
    </w:p>
    <w:p w:rsidR="00F61B1A" w:rsidRPr="008D2EEA" w:rsidRDefault="00F61B1A" w:rsidP="00F61B1A">
      <w:pPr>
        <w:pStyle w:val="Corpotesto"/>
        <w:spacing w:line="360" w:lineRule="auto"/>
        <w:rPr>
          <w:rFonts w:ascii="Times New Roman" w:hAnsi="Times New Roman" w:cs="Times New Roman"/>
        </w:rPr>
      </w:pPr>
    </w:p>
    <w:p w:rsidR="00F61B1A" w:rsidRPr="008D2EEA" w:rsidRDefault="00F61B1A" w:rsidP="00F61B1A">
      <w:pPr>
        <w:pStyle w:val="Corpotesto"/>
        <w:rPr>
          <w:rFonts w:ascii="Times New Roman" w:hAnsi="Times New Roman" w:cs="Times New Roman"/>
        </w:rPr>
      </w:pPr>
      <w:r w:rsidRPr="008D2EEA">
        <w:rPr>
          <w:rFonts w:ascii="Times New Roman" w:hAnsi="Times New Roman" w:cs="Times New Roman"/>
        </w:rPr>
        <w:t>Firma tutore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D2EEA">
        <w:rPr>
          <w:rFonts w:ascii="Times New Roman" w:hAnsi="Times New Roman" w:cs="Times New Roman"/>
        </w:rPr>
        <w:t>Sig./Sig.ra</w:t>
      </w:r>
      <w:r>
        <w:rPr>
          <w:rFonts w:ascii="Times New Roman" w:hAnsi="Times New Roman" w:cs="Times New Roman"/>
          <w:spacing w:val="-1"/>
        </w:rPr>
        <w:t xml:space="preserve"> ______________________________</w:t>
      </w:r>
      <w:r w:rsidRPr="008D2EEA">
        <w:rPr>
          <w:rFonts w:ascii="Times New Roman" w:hAnsi="Times New Roman" w:cs="Times New Roman"/>
          <w:u w:val="single"/>
        </w:rPr>
        <w:tab/>
      </w:r>
    </w:p>
    <w:p w:rsidR="00F61B1A" w:rsidRPr="008D2EEA" w:rsidRDefault="00F61B1A" w:rsidP="00F61B1A">
      <w:pPr>
        <w:spacing w:after="16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64A63" w:rsidRPr="008D2EEA" w:rsidRDefault="00E64A63" w:rsidP="00F61B1A">
      <w:pPr>
        <w:pStyle w:val="Corpotesto"/>
        <w:rPr>
          <w:rFonts w:ascii="Times New Roman" w:hAnsi="Times New Roman" w:cs="Times New Roman"/>
          <w:b/>
          <w:color w:val="000000"/>
          <w:u w:val="single"/>
        </w:rPr>
      </w:pPr>
    </w:p>
    <w:sectPr w:rsidR="00E64A63" w:rsidRPr="008D2EEA" w:rsidSect="0014195E">
      <w:pgSz w:w="11920" w:h="1686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38" w:rsidRDefault="001B1A38">
      <w:r>
        <w:separator/>
      </w:r>
    </w:p>
  </w:endnote>
  <w:endnote w:type="continuationSeparator" w:id="0">
    <w:p w:rsidR="001B1A38" w:rsidRDefault="001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38" w:rsidRDefault="001B1A38">
      <w:r>
        <w:separator/>
      </w:r>
    </w:p>
  </w:footnote>
  <w:footnote w:type="continuationSeparator" w:id="0">
    <w:p w:rsidR="001B1A38" w:rsidRDefault="001B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D4A"/>
    <w:multiLevelType w:val="multilevel"/>
    <w:tmpl w:val="29D42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CBE59B7"/>
    <w:multiLevelType w:val="hybridMultilevel"/>
    <w:tmpl w:val="342AAB30"/>
    <w:lvl w:ilvl="0" w:tplc="05CC9D5A">
      <w:start w:val="1"/>
      <w:numFmt w:val="decimal"/>
      <w:lvlText w:val="%1."/>
      <w:lvlJc w:val="left"/>
      <w:pPr>
        <w:ind w:left="941" w:hanging="361"/>
      </w:pPr>
      <w:rPr>
        <w:rFonts w:ascii="Arial" w:eastAsia="Arial" w:hAnsi="Arial" w:cs="Arial" w:hint="default"/>
        <w:spacing w:val="-7"/>
        <w:w w:val="100"/>
        <w:sz w:val="22"/>
        <w:szCs w:val="22"/>
        <w:lang w:val="it-IT" w:eastAsia="it-IT" w:bidi="it-IT"/>
      </w:rPr>
    </w:lvl>
    <w:lvl w:ilvl="1" w:tplc="EE306016">
      <w:numFmt w:val="bullet"/>
      <w:lvlText w:val="•"/>
      <w:lvlJc w:val="left"/>
      <w:pPr>
        <w:ind w:left="1850" w:hanging="361"/>
      </w:pPr>
      <w:rPr>
        <w:rFonts w:hint="default"/>
        <w:lang w:val="it-IT" w:eastAsia="it-IT" w:bidi="it-IT"/>
      </w:rPr>
    </w:lvl>
    <w:lvl w:ilvl="2" w:tplc="996A1610">
      <w:numFmt w:val="bullet"/>
      <w:lvlText w:val="•"/>
      <w:lvlJc w:val="left"/>
      <w:pPr>
        <w:ind w:left="2760" w:hanging="361"/>
      </w:pPr>
      <w:rPr>
        <w:rFonts w:hint="default"/>
        <w:lang w:val="it-IT" w:eastAsia="it-IT" w:bidi="it-IT"/>
      </w:rPr>
    </w:lvl>
    <w:lvl w:ilvl="3" w:tplc="E5E06960">
      <w:numFmt w:val="bullet"/>
      <w:lvlText w:val="•"/>
      <w:lvlJc w:val="left"/>
      <w:pPr>
        <w:ind w:left="3670" w:hanging="361"/>
      </w:pPr>
      <w:rPr>
        <w:rFonts w:hint="default"/>
        <w:lang w:val="it-IT" w:eastAsia="it-IT" w:bidi="it-IT"/>
      </w:rPr>
    </w:lvl>
    <w:lvl w:ilvl="4" w:tplc="E214B46C">
      <w:numFmt w:val="bullet"/>
      <w:lvlText w:val="•"/>
      <w:lvlJc w:val="left"/>
      <w:pPr>
        <w:ind w:left="4580" w:hanging="361"/>
      </w:pPr>
      <w:rPr>
        <w:rFonts w:hint="default"/>
        <w:lang w:val="it-IT" w:eastAsia="it-IT" w:bidi="it-IT"/>
      </w:rPr>
    </w:lvl>
    <w:lvl w:ilvl="5" w:tplc="3D928334">
      <w:numFmt w:val="bullet"/>
      <w:lvlText w:val="•"/>
      <w:lvlJc w:val="left"/>
      <w:pPr>
        <w:ind w:left="5490" w:hanging="361"/>
      </w:pPr>
      <w:rPr>
        <w:rFonts w:hint="default"/>
        <w:lang w:val="it-IT" w:eastAsia="it-IT" w:bidi="it-IT"/>
      </w:rPr>
    </w:lvl>
    <w:lvl w:ilvl="6" w:tplc="F790038A">
      <w:numFmt w:val="bullet"/>
      <w:lvlText w:val="•"/>
      <w:lvlJc w:val="left"/>
      <w:pPr>
        <w:ind w:left="6400" w:hanging="361"/>
      </w:pPr>
      <w:rPr>
        <w:rFonts w:hint="default"/>
        <w:lang w:val="it-IT" w:eastAsia="it-IT" w:bidi="it-IT"/>
      </w:rPr>
    </w:lvl>
    <w:lvl w:ilvl="7" w:tplc="42308202">
      <w:numFmt w:val="bullet"/>
      <w:lvlText w:val="•"/>
      <w:lvlJc w:val="left"/>
      <w:pPr>
        <w:ind w:left="7310" w:hanging="361"/>
      </w:pPr>
      <w:rPr>
        <w:rFonts w:hint="default"/>
        <w:lang w:val="it-IT" w:eastAsia="it-IT" w:bidi="it-IT"/>
      </w:rPr>
    </w:lvl>
    <w:lvl w:ilvl="8" w:tplc="27B0F5C2">
      <w:numFmt w:val="bullet"/>
      <w:lvlText w:val="•"/>
      <w:lvlJc w:val="left"/>
      <w:pPr>
        <w:ind w:left="8220" w:hanging="361"/>
      </w:pPr>
      <w:rPr>
        <w:rFonts w:hint="default"/>
        <w:lang w:val="it-IT" w:eastAsia="it-IT" w:bidi="it-IT"/>
      </w:rPr>
    </w:lvl>
  </w:abstractNum>
  <w:abstractNum w:abstractNumId="2">
    <w:nsid w:val="1EDF01D1"/>
    <w:multiLevelType w:val="hybridMultilevel"/>
    <w:tmpl w:val="AE2EB6D4"/>
    <w:lvl w:ilvl="0" w:tplc="E2C06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5708"/>
    <w:multiLevelType w:val="hybridMultilevel"/>
    <w:tmpl w:val="02889940"/>
    <w:lvl w:ilvl="0" w:tplc="CBAE4DA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3503"/>
    <w:multiLevelType w:val="multilevel"/>
    <w:tmpl w:val="C1EAA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FBA1447"/>
    <w:multiLevelType w:val="hybridMultilevel"/>
    <w:tmpl w:val="247635E2"/>
    <w:lvl w:ilvl="0" w:tplc="AF1C352E">
      <w:numFmt w:val="bullet"/>
      <w:lvlText w:val=""/>
      <w:lvlJc w:val="left"/>
      <w:pPr>
        <w:ind w:left="511" w:hanging="284"/>
      </w:pPr>
      <w:rPr>
        <w:rFonts w:ascii="Symbol" w:eastAsia="Symbol" w:hAnsi="Symbol" w:cs="Symbol" w:hint="default"/>
        <w:w w:val="113"/>
        <w:sz w:val="19"/>
        <w:szCs w:val="19"/>
        <w:lang w:val="it-IT" w:eastAsia="en-US" w:bidi="ar-SA"/>
      </w:rPr>
    </w:lvl>
    <w:lvl w:ilvl="1" w:tplc="A33CD882">
      <w:numFmt w:val="bullet"/>
      <w:lvlText w:val="•"/>
      <w:lvlJc w:val="left"/>
      <w:pPr>
        <w:ind w:left="1536" w:hanging="284"/>
      </w:pPr>
      <w:rPr>
        <w:rFonts w:hint="default"/>
        <w:lang w:val="it-IT" w:eastAsia="en-US" w:bidi="ar-SA"/>
      </w:rPr>
    </w:lvl>
    <w:lvl w:ilvl="2" w:tplc="8724F5D0">
      <w:numFmt w:val="bullet"/>
      <w:lvlText w:val="•"/>
      <w:lvlJc w:val="left"/>
      <w:pPr>
        <w:ind w:left="2553" w:hanging="284"/>
      </w:pPr>
      <w:rPr>
        <w:rFonts w:hint="default"/>
        <w:lang w:val="it-IT" w:eastAsia="en-US" w:bidi="ar-SA"/>
      </w:rPr>
    </w:lvl>
    <w:lvl w:ilvl="3" w:tplc="F7D8AA9A">
      <w:numFmt w:val="bullet"/>
      <w:lvlText w:val="•"/>
      <w:lvlJc w:val="left"/>
      <w:pPr>
        <w:ind w:left="3569" w:hanging="284"/>
      </w:pPr>
      <w:rPr>
        <w:rFonts w:hint="default"/>
        <w:lang w:val="it-IT" w:eastAsia="en-US" w:bidi="ar-SA"/>
      </w:rPr>
    </w:lvl>
    <w:lvl w:ilvl="4" w:tplc="708C0B88">
      <w:numFmt w:val="bullet"/>
      <w:lvlText w:val="•"/>
      <w:lvlJc w:val="left"/>
      <w:pPr>
        <w:ind w:left="4586" w:hanging="284"/>
      </w:pPr>
      <w:rPr>
        <w:rFonts w:hint="default"/>
        <w:lang w:val="it-IT" w:eastAsia="en-US" w:bidi="ar-SA"/>
      </w:rPr>
    </w:lvl>
    <w:lvl w:ilvl="5" w:tplc="B922F752">
      <w:numFmt w:val="bullet"/>
      <w:lvlText w:val="•"/>
      <w:lvlJc w:val="left"/>
      <w:pPr>
        <w:ind w:left="5603" w:hanging="284"/>
      </w:pPr>
      <w:rPr>
        <w:rFonts w:hint="default"/>
        <w:lang w:val="it-IT" w:eastAsia="en-US" w:bidi="ar-SA"/>
      </w:rPr>
    </w:lvl>
    <w:lvl w:ilvl="6" w:tplc="92BCA7DE">
      <w:numFmt w:val="bullet"/>
      <w:lvlText w:val="•"/>
      <w:lvlJc w:val="left"/>
      <w:pPr>
        <w:ind w:left="6619" w:hanging="284"/>
      </w:pPr>
      <w:rPr>
        <w:rFonts w:hint="default"/>
        <w:lang w:val="it-IT" w:eastAsia="en-US" w:bidi="ar-SA"/>
      </w:rPr>
    </w:lvl>
    <w:lvl w:ilvl="7" w:tplc="5A38A522">
      <w:numFmt w:val="bullet"/>
      <w:lvlText w:val="•"/>
      <w:lvlJc w:val="left"/>
      <w:pPr>
        <w:ind w:left="7636" w:hanging="284"/>
      </w:pPr>
      <w:rPr>
        <w:rFonts w:hint="default"/>
        <w:lang w:val="it-IT" w:eastAsia="en-US" w:bidi="ar-SA"/>
      </w:rPr>
    </w:lvl>
    <w:lvl w:ilvl="8" w:tplc="AF502D8C">
      <w:numFmt w:val="bullet"/>
      <w:lvlText w:val="•"/>
      <w:lvlJc w:val="left"/>
      <w:pPr>
        <w:ind w:left="8653" w:hanging="284"/>
      </w:pPr>
      <w:rPr>
        <w:rFonts w:hint="default"/>
        <w:lang w:val="it-IT" w:eastAsia="en-US" w:bidi="ar-SA"/>
      </w:rPr>
    </w:lvl>
  </w:abstractNum>
  <w:abstractNum w:abstractNumId="6">
    <w:nsid w:val="41AD3E81"/>
    <w:multiLevelType w:val="multilevel"/>
    <w:tmpl w:val="43429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53004BB"/>
    <w:multiLevelType w:val="multilevel"/>
    <w:tmpl w:val="5C7C5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6B12E6B"/>
    <w:multiLevelType w:val="hybridMultilevel"/>
    <w:tmpl w:val="94D64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D3D0F"/>
    <w:multiLevelType w:val="hybridMultilevel"/>
    <w:tmpl w:val="B77CB45C"/>
    <w:lvl w:ilvl="0" w:tplc="89EC9FB0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0">
    <w:nsid w:val="69EB1772"/>
    <w:multiLevelType w:val="multilevel"/>
    <w:tmpl w:val="66D80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7E984FF1"/>
    <w:multiLevelType w:val="multilevel"/>
    <w:tmpl w:val="747AF81A"/>
    <w:lvl w:ilvl="0">
      <w:start w:val="7"/>
      <w:numFmt w:val="decimal"/>
      <w:lvlText w:val="%1"/>
      <w:lvlJc w:val="left"/>
      <w:pPr>
        <w:ind w:left="1383" w:hanging="44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383" w:hanging="442"/>
      </w:pPr>
      <w:rPr>
        <w:rFonts w:ascii="Arial" w:eastAsia="Arial" w:hAnsi="Arial" w:cs="Arial" w:hint="default"/>
        <w:color w:val="4A86E7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112" w:hanging="44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978" w:hanging="44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44" w:hanging="4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10" w:hanging="4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76" w:hanging="4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42" w:hanging="4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08" w:hanging="442"/>
      </w:pPr>
      <w:rPr>
        <w:rFonts w:hint="default"/>
        <w:lang w:val="it-IT" w:eastAsia="it-IT" w:bidi="it-IT"/>
      </w:rPr>
    </w:lvl>
  </w:abstractNum>
  <w:abstractNum w:abstractNumId="12">
    <w:nsid w:val="7FF66034"/>
    <w:multiLevelType w:val="hybridMultilevel"/>
    <w:tmpl w:val="D8DC0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3"/>
    <w:rsid w:val="000B4011"/>
    <w:rsid w:val="00130DFE"/>
    <w:rsid w:val="0014195E"/>
    <w:rsid w:val="00153F52"/>
    <w:rsid w:val="001B1A38"/>
    <w:rsid w:val="00294A4E"/>
    <w:rsid w:val="003F5C34"/>
    <w:rsid w:val="00484BA5"/>
    <w:rsid w:val="004D5667"/>
    <w:rsid w:val="005A4838"/>
    <w:rsid w:val="007F10AC"/>
    <w:rsid w:val="008D2EEA"/>
    <w:rsid w:val="008D3FD7"/>
    <w:rsid w:val="009F0CD5"/>
    <w:rsid w:val="00AB2A26"/>
    <w:rsid w:val="00BC4F3C"/>
    <w:rsid w:val="00C32B0D"/>
    <w:rsid w:val="00CE2FA7"/>
    <w:rsid w:val="00E64A63"/>
    <w:rsid w:val="00F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4A63"/>
    <w:pPr>
      <w:ind w:left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4A63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4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4A63"/>
  </w:style>
  <w:style w:type="character" w:customStyle="1" w:styleId="CorpotestoCarattere">
    <w:name w:val="Corpo testo Carattere"/>
    <w:basedOn w:val="Carpredefinitoparagrafo"/>
    <w:link w:val="Corpotesto"/>
    <w:uiPriority w:val="1"/>
    <w:rsid w:val="00E64A63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E64A63"/>
    <w:pPr>
      <w:ind w:left="94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64A63"/>
  </w:style>
  <w:style w:type="character" w:styleId="Collegamentoipertestuale">
    <w:name w:val="Hyperlink"/>
    <w:basedOn w:val="Carpredefinitoparagrafo"/>
    <w:uiPriority w:val="99"/>
    <w:unhideWhenUsed/>
    <w:rsid w:val="00E64A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B1A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4A63"/>
    <w:pPr>
      <w:ind w:left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4A63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64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4A63"/>
  </w:style>
  <w:style w:type="character" w:customStyle="1" w:styleId="CorpotestoCarattere">
    <w:name w:val="Corpo testo Carattere"/>
    <w:basedOn w:val="Carpredefinitoparagrafo"/>
    <w:link w:val="Corpotesto"/>
    <w:uiPriority w:val="1"/>
    <w:rsid w:val="00E64A63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E64A63"/>
    <w:pPr>
      <w:ind w:left="94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64A63"/>
  </w:style>
  <w:style w:type="character" w:styleId="Collegamentoipertestuale">
    <w:name w:val="Hyperlink"/>
    <w:basedOn w:val="Carpredefinitoparagrafo"/>
    <w:uiPriority w:val="99"/>
    <w:unhideWhenUsed/>
    <w:rsid w:val="00E64A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F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B1A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Alati</cp:lastModifiedBy>
  <cp:revision>2</cp:revision>
  <dcterms:created xsi:type="dcterms:W3CDTF">2020-12-23T08:53:00Z</dcterms:created>
  <dcterms:modified xsi:type="dcterms:W3CDTF">2020-12-23T08:53:00Z</dcterms:modified>
</cp:coreProperties>
</file>